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05DD" w:rsidRPr="005B6BB7" w:rsidRDefault="008E05DD" w:rsidP="008E05DD">
      <w:pPr>
        <w:rPr>
          <w:rFonts w:ascii="Arial" w:hAnsi="Arial" w:cs="Arial"/>
          <w:sz w:val="24"/>
          <w:szCs w:val="24"/>
        </w:rPr>
      </w:pPr>
      <w:r w:rsidRPr="005B6BB7">
        <w:rPr>
          <w:rFonts w:ascii="Arial" w:hAnsi="Arial" w:cs="Arial"/>
          <w:sz w:val="24"/>
          <w:szCs w:val="24"/>
        </w:rPr>
        <w:t>Oefen se vragen Binding</w:t>
      </w:r>
    </w:p>
    <w:p w:rsidR="008E05DD" w:rsidRPr="005B6BB7" w:rsidRDefault="008E05DD" w:rsidP="008E05DD">
      <w:pPr>
        <w:rPr>
          <w:rFonts w:ascii="Arial" w:hAnsi="Arial" w:cs="Arial"/>
          <w:sz w:val="24"/>
          <w:szCs w:val="24"/>
        </w:rPr>
      </w:pPr>
      <w:r w:rsidRPr="005B6BB7">
        <w:rPr>
          <w:rFonts w:ascii="Arial" w:hAnsi="Arial" w:cs="Arial"/>
          <w:sz w:val="24"/>
          <w:szCs w:val="24"/>
        </w:rPr>
        <w:t>Bron 1</w:t>
      </w:r>
    </w:p>
    <w:tbl>
      <w:tblPr>
        <w:tblStyle w:val="Tabelraster"/>
        <w:tblW w:w="0" w:type="auto"/>
        <w:tblLook w:val="04A0" w:firstRow="1" w:lastRow="0" w:firstColumn="1" w:lastColumn="0" w:noHBand="0" w:noVBand="1"/>
      </w:tblPr>
      <w:tblGrid>
        <w:gridCol w:w="9062"/>
      </w:tblGrid>
      <w:tr w:rsidR="008E05DD" w:rsidTr="004138D9">
        <w:tc>
          <w:tcPr>
            <w:tcW w:w="9062" w:type="dxa"/>
          </w:tcPr>
          <w:p w:rsidR="008E05DD" w:rsidRDefault="008E05DD" w:rsidP="004138D9">
            <w:pPr>
              <w:rPr>
                <w:rFonts w:ascii="Arial" w:hAnsi="Arial" w:cs="Arial"/>
                <w:sz w:val="24"/>
                <w:szCs w:val="24"/>
              </w:rPr>
            </w:pPr>
          </w:p>
          <w:p w:rsidR="008E05DD" w:rsidRDefault="008E05DD" w:rsidP="004138D9">
            <w:pPr>
              <w:rPr>
                <w:rFonts w:ascii="Arial" w:hAnsi="Arial" w:cs="Arial"/>
                <w:sz w:val="24"/>
                <w:szCs w:val="24"/>
              </w:rPr>
            </w:pPr>
          </w:p>
          <w:p w:rsidR="008E05DD" w:rsidRPr="005B6BB7" w:rsidRDefault="008E05DD" w:rsidP="004138D9">
            <w:pPr>
              <w:rPr>
                <w:rFonts w:ascii="Arial" w:hAnsi="Arial" w:cs="Arial"/>
                <w:sz w:val="24"/>
                <w:szCs w:val="24"/>
              </w:rPr>
            </w:pPr>
            <w:r w:rsidRPr="005B6BB7">
              <w:rPr>
                <w:rFonts w:ascii="Arial" w:hAnsi="Arial" w:cs="Arial"/>
                <w:sz w:val="24"/>
                <w:szCs w:val="24"/>
              </w:rPr>
              <w:t>Van de website Brabants Dagblad.nl december 2017</w:t>
            </w:r>
          </w:p>
          <w:p w:rsidR="008E05DD" w:rsidRPr="005B6BB7" w:rsidRDefault="008E05DD" w:rsidP="004138D9">
            <w:pPr>
              <w:rPr>
                <w:rFonts w:ascii="Arial" w:hAnsi="Arial" w:cs="Arial"/>
                <w:sz w:val="24"/>
                <w:szCs w:val="24"/>
              </w:rPr>
            </w:pPr>
          </w:p>
          <w:p w:rsidR="008E05DD" w:rsidRPr="005B6BB7" w:rsidRDefault="008E05DD" w:rsidP="004138D9">
            <w:pPr>
              <w:spacing w:before="100" w:beforeAutospacing="1" w:after="100" w:afterAutospacing="1"/>
              <w:outlineLvl w:val="0"/>
              <w:rPr>
                <w:rFonts w:ascii="Arial" w:eastAsia="Times New Roman" w:hAnsi="Arial" w:cs="Arial"/>
                <w:b/>
                <w:bCs/>
                <w:kern w:val="36"/>
                <w:sz w:val="24"/>
                <w:szCs w:val="24"/>
                <w:lang w:eastAsia="nl-NL"/>
              </w:rPr>
            </w:pPr>
            <w:r w:rsidRPr="005B6BB7">
              <w:rPr>
                <w:rFonts w:ascii="Arial" w:eastAsia="Times New Roman" w:hAnsi="Arial" w:cs="Arial"/>
                <w:b/>
                <w:bCs/>
                <w:kern w:val="36"/>
                <w:sz w:val="24"/>
                <w:szCs w:val="24"/>
                <w:lang w:eastAsia="nl-NL"/>
              </w:rPr>
              <w:t>Jaar cel dreigt voor Brabantse volleybaltrainer die naakte meisjes filmde</w:t>
            </w:r>
          </w:p>
          <w:p w:rsidR="008E05DD" w:rsidRPr="005B6BB7" w:rsidRDefault="008E05DD" w:rsidP="004138D9">
            <w:pPr>
              <w:spacing w:before="100" w:beforeAutospacing="1" w:after="100" w:afterAutospacing="1"/>
              <w:rPr>
                <w:rFonts w:ascii="Arial" w:eastAsia="Times New Roman" w:hAnsi="Arial" w:cs="Arial"/>
                <w:sz w:val="24"/>
                <w:szCs w:val="24"/>
                <w:lang w:eastAsia="nl-NL"/>
              </w:rPr>
            </w:pPr>
            <w:r w:rsidRPr="005B6BB7">
              <w:rPr>
                <w:rFonts w:ascii="Arial" w:eastAsia="Times New Roman" w:hAnsi="Arial" w:cs="Arial"/>
                <w:sz w:val="24"/>
                <w:szCs w:val="24"/>
                <w:lang w:eastAsia="nl-NL"/>
              </w:rPr>
              <w:t>Tegen een 28-jarige man uit Berlicum, die verdacht wordt van het stiekem filmen van minderjarige naakte volleybalsters, is vandaag een jaar celstraf geëist. Vier maanden daarvan zijn voorwaardelijk. Ook moet hij, als het aan justitie ligt, 800 euro schadevergoeding betalen.</w:t>
            </w:r>
          </w:p>
          <w:p w:rsidR="008E05DD" w:rsidRPr="005B6BB7" w:rsidRDefault="008E05DD" w:rsidP="004138D9">
            <w:pPr>
              <w:spacing w:before="100" w:beforeAutospacing="1" w:after="100" w:afterAutospacing="1"/>
              <w:rPr>
                <w:rFonts w:ascii="Arial" w:eastAsia="Times New Roman" w:hAnsi="Arial" w:cs="Arial"/>
                <w:sz w:val="24"/>
                <w:szCs w:val="24"/>
                <w:lang w:eastAsia="nl-NL"/>
              </w:rPr>
            </w:pPr>
            <w:r w:rsidRPr="005B6BB7">
              <w:rPr>
                <w:rFonts w:ascii="Arial" w:eastAsia="Times New Roman" w:hAnsi="Arial" w:cs="Arial"/>
                <w:sz w:val="24"/>
                <w:szCs w:val="24"/>
                <w:lang w:eastAsia="nl-NL"/>
              </w:rPr>
              <w:t>Volgens de advocaat van Vincent M. mag de Brabander de komende tien jaar ook geen functie vervullen bij de Nederlandse Volleybalbond, zo zei hij vandaag in de rechtbank van Den Bosch.</w:t>
            </w:r>
            <w:r w:rsidRPr="005B6BB7">
              <w:rPr>
                <w:rFonts w:ascii="Arial" w:eastAsia="Times New Roman" w:hAnsi="Arial" w:cs="Arial"/>
                <w:sz w:val="24"/>
                <w:szCs w:val="24"/>
                <w:lang w:eastAsia="nl-NL"/>
              </w:rPr>
              <w:br/>
            </w:r>
            <w:r w:rsidRPr="005B6BB7">
              <w:rPr>
                <w:rFonts w:ascii="Arial" w:eastAsia="Times New Roman" w:hAnsi="Arial" w:cs="Arial"/>
                <w:sz w:val="24"/>
                <w:szCs w:val="24"/>
                <w:lang w:eastAsia="nl-NL"/>
              </w:rPr>
              <w:br/>
              <w:t>M. moest daar verschijnen voor het stiekem filmen van minderjarige naakte speelsters bij onder meer de Nederlandse Beachvolleybal School (NBS) in Eindhoven. Ook zou de man ontucht hebben gepleegd met een 15-jarig meisje.</w:t>
            </w:r>
            <w:r w:rsidRPr="005B6BB7">
              <w:rPr>
                <w:rFonts w:ascii="Arial" w:eastAsia="Times New Roman" w:hAnsi="Arial" w:cs="Arial"/>
                <w:sz w:val="24"/>
                <w:szCs w:val="24"/>
                <w:lang w:eastAsia="nl-NL"/>
              </w:rPr>
              <w:br/>
            </w:r>
            <w:r w:rsidRPr="005B6BB7">
              <w:rPr>
                <w:rFonts w:ascii="Arial" w:eastAsia="Times New Roman" w:hAnsi="Arial" w:cs="Arial"/>
                <w:sz w:val="24"/>
                <w:szCs w:val="24"/>
                <w:lang w:eastAsia="nl-NL"/>
              </w:rPr>
              <w:br/>
              <w:t>Het meisje eiste een schadevergoeding, omdat zij zich een al een tijdje laat begeleiden door een psycholoog. ,,Ze sport weer, maar ze heeft grote moeite met douche- en kleedruimten'', zegt haar advocaat. </w:t>
            </w:r>
          </w:p>
          <w:p w:rsidR="008E05DD" w:rsidRPr="005B6BB7" w:rsidRDefault="008E05DD" w:rsidP="004138D9">
            <w:pPr>
              <w:spacing w:before="100" w:beforeAutospacing="1" w:after="100" w:afterAutospacing="1"/>
              <w:outlineLvl w:val="1"/>
              <w:rPr>
                <w:rFonts w:ascii="Arial" w:eastAsia="Times New Roman" w:hAnsi="Arial" w:cs="Arial"/>
                <w:b/>
                <w:bCs/>
                <w:sz w:val="24"/>
                <w:szCs w:val="24"/>
                <w:lang w:eastAsia="nl-NL"/>
              </w:rPr>
            </w:pPr>
            <w:r w:rsidRPr="005B6BB7">
              <w:rPr>
                <w:rFonts w:ascii="Arial" w:eastAsia="Times New Roman" w:hAnsi="Arial" w:cs="Arial"/>
                <w:b/>
                <w:bCs/>
                <w:sz w:val="24"/>
                <w:szCs w:val="24"/>
                <w:lang w:eastAsia="nl-NL"/>
              </w:rPr>
              <w:t>Schaamte</w:t>
            </w:r>
          </w:p>
          <w:p w:rsidR="008E05DD" w:rsidRPr="005B6BB7" w:rsidRDefault="008E05DD" w:rsidP="004138D9">
            <w:pPr>
              <w:spacing w:before="100" w:beforeAutospacing="1" w:after="100" w:afterAutospacing="1"/>
              <w:rPr>
                <w:rFonts w:ascii="Arial" w:eastAsia="Times New Roman" w:hAnsi="Arial" w:cs="Arial"/>
                <w:sz w:val="24"/>
                <w:szCs w:val="24"/>
                <w:lang w:eastAsia="nl-NL"/>
              </w:rPr>
            </w:pPr>
            <w:r w:rsidRPr="005B6BB7">
              <w:rPr>
                <w:rFonts w:ascii="Arial" w:eastAsia="Times New Roman" w:hAnsi="Arial" w:cs="Arial"/>
                <w:sz w:val="24"/>
                <w:szCs w:val="24"/>
                <w:lang w:eastAsia="nl-NL"/>
              </w:rPr>
              <w:t xml:space="preserve">M. volgt een therapie bij een psycholoog. De reclassering zegt dat het onduidelijk is of de verdachte </w:t>
            </w:r>
            <w:proofErr w:type="spellStart"/>
            <w:r w:rsidRPr="005B6BB7">
              <w:rPr>
                <w:rFonts w:ascii="Arial" w:eastAsia="Times New Roman" w:hAnsi="Arial" w:cs="Arial"/>
                <w:sz w:val="24"/>
                <w:szCs w:val="24"/>
                <w:lang w:eastAsia="nl-NL"/>
              </w:rPr>
              <w:t>pedoseksuele</w:t>
            </w:r>
            <w:proofErr w:type="spellEnd"/>
            <w:r w:rsidRPr="005B6BB7">
              <w:rPr>
                <w:rFonts w:ascii="Arial" w:eastAsia="Times New Roman" w:hAnsi="Arial" w:cs="Arial"/>
                <w:sz w:val="24"/>
                <w:szCs w:val="24"/>
                <w:lang w:eastAsia="nl-NL"/>
              </w:rPr>
              <w:t xml:space="preserve"> gevoelens heeft. Wel is het duidelijk dat hij zich schaamt: ,,Als de meisjes dat willen dan sta ik open voor een gesprek met hen'', verklaarde hij tegenover de rechter.</w:t>
            </w:r>
          </w:p>
          <w:p w:rsidR="008E05DD" w:rsidRPr="005B6BB7" w:rsidRDefault="008E05DD" w:rsidP="004138D9">
            <w:pPr>
              <w:spacing w:before="100" w:beforeAutospacing="1" w:after="100" w:afterAutospacing="1"/>
              <w:rPr>
                <w:rFonts w:ascii="Arial" w:eastAsia="Times New Roman" w:hAnsi="Arial" w:cs="Arial"/>
                <w:sz w:val="24"/>
                <w:szCs w:val="24"/>
                <w:lang w:eastAsia="nl-NL"/>
              </w:rPr>
            </w:pPr>
            <w:r w:rsidRPr="005B6BB7">
              <w:rPr>
                <w:rFonts w:ascii="Arial" w:eastAsia="Times New Roman" w:hAnsi="Arial" w:cs="Arial"/>
                <w:sz w:val="24"/>
                <w:szCs w:val="24"/>
                <w:lang w:eastAsia="nl-NL"/>
              </w:rPr>
              <w:t>Het Openbaar Ministerie hoopte bewijzen op de computer van M. te vinden. Maar het is het Nederlands Forensisch Instituut (NFI) nog altijd niet gelukt om die te kraken. M. weigert namelijk om medewerkers het wachtwoord te geven, volgens zijn advocaat om de privacy te beschermen van degenen die te zien zijn.</w:t>
            </w:r>
          </w:p>
          <w:p w:rsidR="008E05DD" w:rsidRPr="005B6BB7" w:rsidRDefault="008E05DD" w:rsidP="004138D9">
            <w:pPr>
              <w:spacing w:before="100" w:beforeAutospacing="1" w:after="100" w:afterAutospacing="1"/>
              <w:outlineLvl w:val="1"/>
              <w:rPr>
                <w:rFonts w:ascii="Arial" w:eastAsia="Times New Roman" w:hAnsi="Arial" w:cs="Arial"/>
                <w:b/>
                <w:bCs/>
                <w:sz w:val="24"/>
                <w:szCs w:val="24"/>
                <w:lang w:eastAsia="nl-NL"/>
              </w:rPr>
            </w:pPr>
            <w:r w:rsidRPr="005B6BB7">
              <w:rPr>
                <w:rFonts w:ascii="Arial" w:eastAsia="Times New Roman" w:hAnsi="Arial" w:cs="Arial"/>
                <w:b/>
                <w:bCs/>
                <w:sz w:val="24"/>
                <w:szCs w:val="24"/>
                <w:lang w:eastAsia="nl-NL"/>
              </w:rPr>
              <w:t>Melding</w:t>
            </w:r>
          </w:p>
          <w:p w:rsidR="008E05DD" w:rsidRDefault="008E05DD" w:rsidP="004138D9">
            <w:pPr>
              <w:spacing w:before="100" w:beforeAutospacing="1" w:after="100" w:afterAutospacing="1"/>
              <w:jc w:val="center"/>
              <w:rPr>
                <w:rFonts w:ascii="Arial" w:eastAsia="Times New Roman" w:hAnsi="Arial" w:cs="Arial"/>
                <w:sz w:val="24"/>
                <w:szCs w:val="24"/>
                <w:lang w:eastAsia="nl-NL"/>
              </w:rPr>
            </w:pPr>
            <w:r w:rsidRPr="005B6BB7">
              <w:rPr>
                <w:rFonts w:ascii="Arial" w:eastAsia="Times New Roman" w:hAnsi="Arial" w:cs="Arial"/>
                <w:sz w:val="24"/>
                <w:szCs w:val="24"/>
                <w:lang w:eastAsia="nl-NL"/>
              </w:rPr>
              <w:t>Tijdens een eerdere rechtszaak erkende M. al spijt te hebben van de filmopnames. ,,Ik zit heel erg met een schuldgevoel. Het had niet mogen gebeuren en het mag niet meer gebeuren. Daarom heb ik hulp gezocht bij een psycholoog.'' Over de mogelijke ontucht zei hij niets.</w:t>
            </w:r>
            <w:r w:rsidRPr="005B6BB7">
              <w:rPr>
                <w:rFonts w:ascii="Arial" w:eastAsia="Times New Roman" w:hAnsi="Arial" w:cs="Arial"/>
                <w:sz w:val="24"/>
                <w:szCs w:val="24"/>
                <w:lang w:eastAsia="nl-NL"/>
              </w:rPr>
              <w:br/>
            </w:r>
            <w:r w:rsidRPr="005B6BB7">
              <w:rPr>
                <w:rFonts w:ascii="Arial" w:eastAsia="Times New Roman" w:hAnsi="Arial" w:cs="Arial"/>
                <w:sz w:val="24"/>
                <w:szCs w:val="24"/>
                <w:lang w:eastAsia="nl-NL"/>
              </w:rPr>
              <w:br/>
            </w:r>
            <w:proofErr w:type="spellStart"/>
            <w:r>
              <w:rPr>
                <w:rFonts w:ascii="Arial" w:eastAsia="Times New Roman" w:hAnsi="Arial" w:cs="Arial"/>
                <w:sz w:val="24"/>
                <w:szCs w:val="24"/>
                <w:lang w:eastAsia="nl-NL"/>
              </w:rPr>
              <w:t>zoz</w:t>
            </w:r>
            <w:proofErr w:type="spellEnd"/>
            <w:r>
              <w:rPr>
                <w:rFonts w:ascii="Arial" w:eastAsia="Times New Roman" w:hAnsi="Arial" w:cs="Arial"/>
                <w:sz w:val="24"/>
                <w:szCs w:val="24"/>
                <w:lang w:eastAsia="nl-NL"/>
              </w:rPr>
              <w:t xml:space="preserve"> vervolg artikel</w:t>
            </w:r>
          </w:p>
          <w:p w:rsidR="008E05DD" w:rsidRDefault="008E05DD" w:rsidP="004138D9">
            <w:pPr>
              <w:spacing w:before="100" w:beforeAutospacing="1" w:after="100" w:afterAutospacing="1"/>
              <w:rPr>
                <w:rFonts w:ascii="Arial" w:eastAsia="Times New Roman" w:hAnsi="Arial" w:cs="Arial"/>
                <w:sz w:val="24"/>
                <w:szCs w:val="24"/>
                <w:lang w:eastAsia="nl-NL"/>
              </w:rPr>
            </w:pPr>
          </w:p>
          <w:p w:rsidR="008E05DD" w:rsidRPr="005B6BB7" w:rsidRDefault="008E05DD" w:rsidP="004138D9">
            <w:pPr>
              <w:spacing w:before="100" w:beforeAutospacing="1" w:after="100" w:afterAutospacing="1"/>
              <w:rPr>
                <w:rFonts w:ascii="Arial" w:eastAsia="Times New Roman" w:hAnsi="Arial" w:cs="Arial"/>
                <w:sz w:val="24"/>
                <w:szCs w:val="24"/>
                <w:lang w:eastAsia="nl-NL"/>
              </w:rPr>
            </w:pPr>
            <w:r w:rsidRPr="005B6BB7">
              <w:rPr>
                <w:rFonts w:ascii="Arial" w:eastAsia="Times New Roman" w:hAnsi="Arial" w:cs="Arial"/>
                <w:sz w:val="24"/>
                <w:szCs w:val="24"/>
                <w:lang w:eastAsia="nl-NL"/>
              </w:rPr>
              <w:lastRenderedPageBreak/>
              <w:t xml:space="preserve">De </w:t>
            </w:r>
            <w:proofErr w:type="spellStart"/>
            <w:r w:rsidRPr="005B6BB7">
              <w:rPr>
                <w:rFonts w:ascii="Arial" w:eastAsia="Times New Roman" w:hAnsi="Arial" w:cs="Arial"/>
                <w:sz w:val="24"/>
                <w:szCs w:val="24"/>
                <w:lang w:eastAsia="nl-NL"/>
              </w:rPr>
              <w:t>Berlicummer</w:t>
            </w:r>
            <w:proofErr w:type="spellEnd"/>
            <w:r w:rsidRPr="005B6BB7">
              <w:rPr>
                <w:rFonts w:ascii="Arial" w:eastAsia="Times New Roman" w:hAnsi="Arial" w:cs="Arial"/>
                <w:sz w:val="24"/>
                <w:szCs w:val="24"/>
                <w:lang w:eastAsia="nl-NL"/>
              </w:rPr>
              <w:t xml:space="preserve"> zou twee jaar geleden een relatie hebben gehad met het meisje dat volgens het Openbaar Ministerie 'kwetsbaar' was. ,,Zij heeft een gesprek gehad met zedenrechercheurs en een melding gedaan'', aldus officier van justitie W. </w:t>
            </w:r>
            <w:proofErr w:type="spellStart"/>
            <w:r w:rsidRPr="005B6BB7">
              <w:rPr>
                <w:rFonts w:ascii="Arial" w:eastAsia="Times New Roman" w:hAnsi="Arial" w:cs="Arial"/>
                <w:sz w:val="24"/>
                <w:szCs w:val="24"/>
                <w:lang w:eastAsia="nl-NL"/>
              </w:rPr>
              <w:t>Wichern</w:t>
            </w:r>
            <w:proofErr w:type="spellEnd"/>
            <w:r w:rsidRPr="005B6BB7">
              <w:rPr>
                <w:rFonts w:ascii="Arial" w:eastAsia="Times New Roman" w:hAnsi="Arial" w:cs="Arial"/>
                <w:sz w:val="24"/>
                <w:szCs w:val="24"/>
                <w:lang w:eastAsia="nl-NL"/>
              </w:rPr>
              <w:t>.</w:t>
            </w:r>
            <w:r w:rsidRPr="005B6BB7">
              <w:rPr>
                <w:rFonts w:ascii="Arial" w:eastAsia="Times New Roman" w:hAnsi="Arial" w:cs="Arial"/>
                <w:sz w:val="24"/>
                <w:szCs w:val="24"/>
                <w:lang w:eastAsia="nl-NL"/>
              </w:rPr>
              <w:br/>
            </w:r>
            <w:r w:rsidRPr="005B6BB7">
              <w:rPr>
                <w:rFonts w:ascii="Arial" w:eastAsia="Times New Roman" w:hAnsi="Arial" w:cs="Arial"/>
                <w:sz w:val="24"/>
                <w:szCs w:val="24"/>
                <w:lang w:eastAsia="nl-NL"/>
              </w:rPr>
              <w:br/>
              <w:t>Volgens zijn advocaat C. Jansen gaat het om een 'eenmalig seksueel contact met wederzijds goedvinden' en was de moeder van het meisje op de hoogte van de relatie met de destijds 25-jarige verdachte. De rechtbank doet over twee weken uitspraak.</w:t>
            </w:r>
          </w:p>
          <w:p w:rsidR="008E05DD" w:rsidRDefault="008E05DD" w:rsidP="004138D9">
            <w:pPr>
              <w:rPr>
                <w:rFonts w:ascii="Arial" w:hAnsi="Arial" w:cs="Arial"/>
                <w:sz w:val="24"/>
                <w:szCs w:val="24"/>
              </w:rPr>
            </w:pPr>
          </w:p>
        </w:tc>
      </w:tr>
    </w:tbl>
    <w:p w:rsidR="008E05DD" w:rsidRDefault="008E05DD" w:rsidP="008E05DD">
      <w:pPr>
        <w:rPr>
          <w:rFonts w:ascii="Arial" w:hAnsi="Arial" w:cs="Arial"/>
          <w:sz w:val="24"/>
          <w:szCs w:val="24"/>
        </w:rPr>
      </w:pPr>
    </w:p>
    <w:p w:rsidR="008E05DD" w:rsidRDefault="008E05DD" w:rsidP="008E05DD">
      <w:pPr>
        <w:rPr>
          <w:rFonts w:ascii="Arial" w:hAnsi="Arial" w:cs="Arial"/>
          <w:sz w:val="24"/>
          <w:szCs w:val="24"/>
        </w:rPr>
      </w:pPr>
      <w:r>
        <w:rPr>
          <w:rFonts w:ascii="Arial" w:hAnsi="Arial" w:cs="Arial"/>
          <w:sz w:val="24"/>
          <w:szCs w:val="24"/>
        </w:rPr>
        <w:t>Lees bron 1 en maak vraag 1A t/m 1C. Gebruik hiervoor h4.1 en 4.2 Binding.</w:t>
      </w:r>
    </w:p>
    <w:p w:rsidR="008E05DD" w:rsidRDefault="008E05DD" w:rsidP="008E05DD">
      <w:pPr>
        <w:rPr>
          <w:rFonts w:ascii="Arial" w:hAnsi="Arial" w:cs="Arial"/>
          <w:sz w:val="24"/>
          <w:szCs w:val="24"/>
        </w:rPr>
      </w:pPr>
      <w:r>
        <w:rPr>
          <w:rFonts w:ascii="Arial" w:hAnsi="Arial" w:cs="Arial"/>
          <w:sz w:val="24"/>
          <w:szCs w:val="24"/>
        </w:rPr>
        <w:t>1A.  Welke doelen/ functies van straf zijn er volgens de Klassieke School?</w:t>
      </w:r>
      <w:r>
        <w:rPr>
          <w:rFonts w:ascii="Arial" w:hAnsi="Arial" w:cs="Arial"/>
          <w:sz w:val="24"/>
          <w:szCs w:val="24"/>
        </w:rPr>
        <w:br/>
        <w:t xml:space="preserve">        Geef bij beide doelen/ functies van straf een voorbeeld uit bron 1 en leg uit wat </w:t>
      </w:r>
      <w:r>
        <w:rPr>
          <w:rFonts w:ascii="Arial" w:hAnsi="Arial" w:cs="Arial"/>
          <w:sz w:val="24"/>
          <w:szCs w:val="24"/>
        </w:rPr>
        <w:br/>
        <w:t xml:space="preserve">        het verband is.</w:t>
      </w:r>
    </w:p>
    <w:p w:rsidR="008E05DD" w:rsidRDefault="008E05DD" w:rsidP="008E05DD">
      <w:pPr>
        <w:rPr>
          <w:rFonts w:ascii="Arial" w:hAnsi="Arial" w:cs="Arial"/>
          <w:sz w:val="24"/>
          <w:szCs w:val="24"/>
        </w:rPr>
      </w:pPr>
    </w:p>
    <w:p w:rsidR="008E05DD" w:rsidRDefault="008E05DD" w:rsidP="008E05DD">
      <w:pPr>
        <w:rPr>
          <w:rFonts w:ascii="Arial" w:hAnsi="Arial" w:cs="Arial"/>
          <w:sz w:val="24"/>
          <w:szCs w:val="24"/>
        </w:rPr>
      </w:pPr>
      <w:r>
        <w:rPr>
          <w:rFonts w:ascii="Arial" w:hAnsi="Arial" w:cs="Arial"/>
          <w:sz w:val="24"/>
          <w:szCs w:val="24"/>
        </w:rPr>
        <w:t xml:space="preserve">1B. Noem twee doelen/ functies van straf van de Moderne School die te herkennen </w:t>
      </w:r>
      <w:r>
        <w:rPr>
          <w:rFonts w:ascii="Arial" w:hAnsi="Arial" w:cs="Arial"/>
          <w:sz w:val="24"/>
          <w:szCs w:val="24"/>
        </w:rPr>
        <w:br/>
        <w:t xml:space="preserve">      zijn in bron 1. Geef bij beide doelen/ functies van straf een voorbeeld uit bron 1 </w:t>
      </w:r>
      <w:r>
        <w:rPr>
          <w:rFonts w:ascii="Arial" w:hAnsi="Arial" w:cs="Arial"/>
          <w:sz w:val="24"/>
          <w:szCs w:val="24"/>
        </w:rPr>
        <w:br/>
        <w:t xml:space="preserve">      en leg uit wat het verband is.</w:t>
      </w:r>
    </w:p>
    <w:p w:rsidR="008E05DD" w:rsidRDefault="008E05DD" w:rsidP="008E05DD">
      <w:pPr>
        <w:rPr>
          <w:rFonts w:ascii="Arial" w:hAnsi="Arial" w:cs="Arial"/>
          <w:sz w:val="24"/>
          <w:szCs w:val="24"/>
        </w:rPr>
      </w:pPr>
    </w:p>
    <w:p w:rsidR="008E05DD" w:rsidRDefault="008E05DD" w:rsidP="008E05DD">
      <w:pPr>
        <w:rPr>
          <w:rFonts w:ascii="Arial" w:hAnsi="Arial" w:cs="Arial"/>
          <w:sz w:val="24"/>
          <w:szCs w:val="24"/>
        </w:rPr>
      </w:pPr>
      <w:r>
        <w:rPr>
          <w:rFonts w:ascii="Arial" w:hAnsi="Arial" w:cs="Arial"/>
          <w:sz w:val="24"/>
          <w:szCs w:val="24"/>
        </w:rPr>
        <w:t>Bij vraag 1C. De verdachte heeft volgens de officier van justitie video-opnames gemaakt van minderjarige naakte volleybalspeelsters.</w:t>
      </w:r>
    </w:p>
    <w:p w:rsidR="008E05DD" w:rsidRDefault="008E05DD" w:rsidP="008E05DD">
      <w:pPr>
        <w:rPr>
          <w:rFonts w:ascii="Arial" w:hAnsi="Arial" w:cs="Arial"/>
          <w:sz w:val="24"/>
          <w:szCs w:val="24"/>
        </w:rPr>
      </w:pPr>
      <w:r>
        <w:rPr>
          <w:rFonts w:ascii="Arial" w:hAnsi="Arial" w:cs="Arial"/>
          <w:sz w:val="24"/>
          <w:szCs w:val="24"/>
        </w:rPr>
        <w:t>1C. Geef een verklaring voor het plegen van dit strafbare feit volgens de rationele keuzetheorie, ook wel gelegenheidstheorie. Verwerk in je antwoord ‘aanwezigheid van gemotiveerde dader’, ‘aanwezigheid van doelwitten’ en afwezigheid van voldoende sociale of technische bewaking en geef bij elk daarvan een voorbeeld.</w:t>
      </w:r>
    </w:p>
    <w:p w:rsidR="008E05DD" w:rsidRDefault="008E05DD" w:rsidP="008E05DD">
      <w:pPr>
        <w:rPr>
          <w:rFonts w:ascii="Arial" w:hAnsi="Arial" w:cs="Arial"/>
          <w:sz w:val="24"/>
          <w:szCs w:val="24"/>
        </w:rPr>
      </w:pPr>
    </w:p>
    <w:p w:rsidR="008E05DD" w:rsidRDefault="008E05DD" w:rsidP="008E05DD">
      <w:pPr>
        <w:rPr>
          <w:rFonts w:ascii="Arial" w:hAnsi="Arial" w:cs="Arial"/>
          <w:sz w:val="24"/>
          <w:szCs w:val="24"/>
        </w:rPr>
      </w:pPr>
      <w:r>
        <w:rPr>
          <w:rFonts w:ascii="Arial" w:hAnsi="Arial" w:cs="Arial"/>
          <w:sz w:val="24"/>
          <w:szCs w:val="24"/>
        </w:rPr>
        <w:t>Gebruik Binding 5.2 voor vraag 1D.</w:t>
      </w:r>
    </w:p>
    <w:p w:rsidR="008E05DD" w:rsidRDefault="008E05DD" w:rsidP="008E05DD">
      <w:pPr>
        <w:rPr>
          <w:rFonts w:ascii="Arial" w:hAnsi="Arial" w:cs="Arial"/>
          <w:sz w:val="24"/>
          <w:szCs w:val="24"/>
        </w:rPr>
      </w:pPr>
      <w:r>
        <w:rPr>
          <w:rFonts w:ascii="Arial" w:hAnsi="Arial" w:cs="Arial"/>
          <w:sz w:val="24"/>
          <w:szCs w:val="24"/>
        </w:rPr>
        <w:t xml:space="preserve">1D. Leg met een gegeven uit bron 1 uit dat de </w:t>
      </w:r>
      <w:proofErr w:type="spellStart"/>
      <w:r>
        <w:rPr>
          <w:rFonts w:ascii="Arial" w:hAnsi="Arial" w:cs="Arial"/>
          <w:sz w:val="24"/>
          <w:szCs w:val="24"/>
        </w:rPr>
        <w:t>rechtshandhavende</w:t>
      </w:r>
      <w:proofErr w:type="spellEnd"/>
      <w:r>
        <w:rPr>
          <w:rFonts w:ascii="Arial" w:hAnsi="Arial" w:cs="Arial"/>
          <w:sz w:val="24"/>
          <w:szCs w:val="24"/>
        </w:rPr>
        <w:t xml:space="preserve"> functie van politie </w:t>
      </w:r>
      <w:r>
        <w:rPr>
          <w:rFonts w:ascii="Arial" w:hAnsi="Arial" w:cs="Arial"/>
          <w:sz w:val="24"/>
          <w:szCs w:val="24"/>
        </w:rPr>
        <w:br/>
        <w:t xml:space="preserve">       en justitie niet goed uitgevoerd kan worden m.b.t de volleybalcoach die </w:t>
      </w:r>
      <w:r>
        <w:rPr>
          <w:rFonts w:ascii="Arial" w:hAnsi="Arial" w:cs="Arial"/>
          <w:sz w:val="24"/>
          <w:szCs w:val="24"/>
        </w:rPr>
        <w:br/>
        <w:t xml:space="preserve">       verdachte is. Geef eerst aan wat de </w:t>
      </w:r>
      <w:proofErr w:type="spellStart"/>
      <w:r>
        <w:rPr>
          <w:rFonts w:ascii="Arial" w:hAnsi="Arial" w:cs="Arial"/>
          <w:sz w:val="24"/>
          <w:szCs w:val="24"/>
        </w:rPr>
        <w:t>rechtshandhavende</w:t>
      </w:r>
      <w:proofErr w:type="spellEnd"/>
      <w:r>
        <w:rPr>
          <w:rFonts w:ascii="Arial" w:hAnsi="Arial" w:cs="Arial"/>
          <w:sz w:val="24"/>
          <w:szCs w:val="24"/>
        </w:rPr>
        <w:t xml:space="preserve"> functie inhoudt.</w:t>
      </w:r>
    </w:p>
    <w:p w:rsidR="008E05DD" w:rsidRDefault="008E05DD" w:rsidP="008E05DD">
      <w:pPr>
        <w:rPr>
          <w:rFonts w:ascii="Arial" w:hAnsi="Arial" w:cs="Arial"/>
          <w:sz w:val="24"/>
          <w:szCs w:val="24"/>
        </w:rPr>
      </w:pPr>
    </w:p>
    <w:p w:rsidR="008E05DD" w:rsidRDefault="008E05DD" w:rsidP="008E05DD">
      <w:pPr>
        <w:rPr>
          <w:rFonts w:ascii="Arial" w:hAnsi="Arial" w:cs="Arial"/>
          <w:sz w:val="24"/>
          <w:szCs w:val="24"/>
        </w:rPr>
      </w:pPr>
      <w:r>
        <w:rPr>
          <w:rFonts w:ascii="Arial" w:hAnsi="Arial" w:cs="Arial"/>
          <w:sz w:val="24"/>
          <w:szCs w:val="24"/>
        </w:rPr>
        <w:t>1</w:t>
      </w:r>
      <w:r>
        <w:rPr>
          <w:rFonts w:ascii="Arial" w:hAnsi="Arial" w:cs="Arial"/>
          <w:sz w:val="24"/>
          <w:szCs w:val="24"/>
          <w:vertAlign w:val="superscript"/>
        </w:rPr>
        <w:t xml:space="preserve"> </w:t>
      </w:r>
      <w:r>
        <w:rPr>
          <w:rFonts w:ascii="Arial" w:hAnsi="Arial" w:cs="Arial"/>
          <w:sz w:val="24"/>
          <w:szCs w:val="24"/>
        </w:rPr>
        <w:t xml:space="preserve">E. Leg uit dat de strafeis van de officier van justitie een voorbeeld is van </w:t>
      </w:r>
      <w:r>
        <w:rPr>
          <w:rFonts w:ascii="Arial" w:hAnsi="Arial" w:cs="Arial"/>
          <w:sz w:val="24"/>
          <w:szCs w:val="24"/>
        </w:rPr>
        <w:br/>
        <w:t xml:space="preserve">       repressie en preventie.</w:t>
      </w:r>
    </w:p>
    <w:p w:rsidR="008E05DD" w:rsidRDefault="008E05DD" w:rsidP="008E05DD">
      <w:pPr>
        <w:rPr>
          <w:rFonts w:ascii="Arial" w:hAnsi="Arial" w:cs="Arial"/>
          <w:sz w:val="24"/>
          <w:szCs w:val="24"/>
        </w:rPr>
      </w:pPr>
    </w:p>
    <w:p w:rsidR="00A146CB" w:rsidRDefault="008E05DD">
      <w:bookmarkStart w:id="0" w:name="_GoBack"/>
      <w:bookmarkEnd w:id="0"/>
    </w:p>
    <w:sectPr w:rsidR="00A146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5DD"/>
    <w:rsid w:val="00126BC0"/>
    <w:rsid w:val="008E05DD"/>
    <w:rsid w:val="00CE4D4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B01E78-1D67-4DD3-BDDC-C08431393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8E05DD"/>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8E05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578</Words>
  <Characters>3181</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Fluitsma, DWPM (Daniel)</dc:creator>
  <cp:keywords/>
  <dc:description/>
  <cp:lastModifiedBy>Fluitsma, DWPM (Daniel)</cp:lastModifiedBy>
  <cp:revision>1</cp:revision>
  <dcterms:created xsi:type="dcterms:W3CDTF">2021-02-11T11:52:00Z</dcterms:created>
  <dcterms:modified xsi:type="dcterms:W3CDTF">2021-02-11T11:53:00Z</dcterms:modified>
</cp:coreProperties>
</file>